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CEFDA" w14:textId="77777777" w:rsidR="00BB2214" w:rsidRDefault="00845A72" w:rsidP="00845A72">
      <w:pPr>
        <w:jc w:val="center"/>
      </w:pPr>
      <w:r>
        <w:rPr>
          <w:noProof/>
          <w:lang w:eastAsia="en-GB"/>
        </w:rPr>
        <w:drawing>
          <wp:inline distT="0" distB="0" distL="0" distR="0" wp14:anchorId="654BB51A" wp14:editId="0AC2BE91">
            <wp:extent cx="1057275" cy="362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D_logo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979" cy="38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5FFE9" w14:textId="7119223C" w:rsidR="00E37679" w:rsidRDefault="00494228" w:rsidP="00845A72">
      <w:pPr>
        <w:jc w:val="center"/>
        <w:rPr>
          <w:b/>
          <w:sz w:val="32"/>
        </w:rPr>
      </w:pPr>
      <w:r w:rsidRPr="00E37679">
        <w:rPr>
          <w:b/>
          <w:sz w:val="32"/>
        </w:rPr>
        <w:t xml:space="preserve">WPD </w:t>
      </w:r>
      <w:r w:rsidR="00845A72" w:rsidRPr="00E37679">
        <w:rPr>
          <w:b/>
          <w:sz w:val="32"/>
        </w:rPr>
        <w:t xml:space="preserve">EMPLOYER REGISTRATION </w:t>
      </w:r>
      <w:r w:rsidRPr="00E37679">
        <w:rPr>
          <w:b/>
          <w:sz w:val="32"/>
        </w:rPr>
        <w:t>DATA CAPTURE FORM</w:t>
      </w:r>
      <w:r w:rsidR="00E37679" w:rsidRPr="00E37679">
        <w:rPr>
          <w:b/>
          <w:sz w:val="32"/>
        </w:rPr>
        <w:t xml:space="preserve"> – </w:t>
      </w:r>
      <w:r w:rsidR="00EE7558">
        <w:rPr>
          <w:b/>
          <w:sz w:val="32"/>
        </w:rPr>
        <w:t>For Employer Use</w:t>
      </w:r>
    </w:p>
    <w:p w14:paraId="3E85A639" w14:textId="6B7DAF8A" w:rsidR="00F2678D" w:rsidRPr="0084264D" w:rsidRDefault="00F2678D" w:rsidP="00845A72">
      <w:pPr>
        <w:jc w:val="center"/>
        <w:rPr>
          <w:sz w:val="28"/>
        </w:rPr>
      </w:pPr>
      <w:r w:rsidRPr="0084264D">
        <w:t xml:space="preserve">Use this form to collect </w:t>
      </w:r>
      <w:r w:rsidR="00E37679" w:rsidRPr="0084264D">
        <w:t xml:space="preserve">the </w:t>
      </w:r>
      <w:r w:rsidRPr="0084264D">
        <w:t>i</w:t>
      </w:r>
      <w:r w:rsidR="00E74E54">
        <w:t>nformation required to enquire about</w:t>
      </w:r>
      <w:r w:rsidRPr="0084264D">
        <w:t xml:space="preserve"> WPD services</w:t>
      </w:r>
      <w:r w:rsidR="00E37679" w:rsidRPr="0084264D">
        <w:t xml:space="preserve"> or alternatively if you have everything you need and fees have been agreed, you can enter the information online at </w:t>
      </w:r>
      <w:hyperlink r:id="rId12" w:history="1">
        <w:r w:rsidR="00E37679" w:rsidRPr="0084264D">
          <w:rPr>
            <w:rStyle w:val="Hyperlink"/>
          </w:rPr>
          <w:t>www.workplacepensionsdirect.co.uk/employer</w:t>
        </w:r>
      </w:hyperlink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4815"/>
        <w:gridCol w:w="4536"/>
      </w:tblGrid>
      <w:tr w:rsidR="00845A72" w14:paraId="01E6F953" w14:textId="77777777" w:rsidTr="00501741">
        <w:trPr>
          <w:jc w:val="center"/>
        </w:trPr>
        <w:tc>
          <w:tcPr>
            <w:tcW w:w="4815" w:type="dxa"/>
          </w:tcPr>
          <w:p w14:paraId="11CC75D3" w14:textId="6B102D47" w:rsidR="00845A72" w:rsidRPr="00E37679" w:rsidRDefault="00845A72" w:rsidP="00845A72">
            <w:pPr>
              <w:rPr>
                <w:b/>
                <w:sz w:val="24"/>
              </w:rPr>
            </w:pPr>
            <w:r w:rsidRPr="00E37679">
              <w:rPr>
                <w:b/>
                <w:sz w:val="24"/>
              </w:rPr>
              <w:t xml:space="preserve">Full </w:t>
            </w:r>
            <w:r w:rsidR="00F2678D" w:rsidRPr="00E37679">
              <w:rPr>
                <w:b/>
                <w:sz w:val="24"/>
              </w:rPr>
              <w:t xml:space="preserve">Company </w:t>
            </w:r>
            <w:r w:rsidRPr="00E37679">
              <w:rPr>
                <w:b/>
                <w:sz w:val="24"/>
              </w:rPr>
              <w:t>Name:</w:t>
            </w:r>
          </w:p>
          <w:p w14:paraId="6BD0ECE7" w14:textId="77777777" w:rsidR="00845A72" w:rsidRPr="00E37679" w:rsidRDefault="00845A72" w:rsidP="00845A72">
            <w:pPr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491D3E2C" w14:textId="6C32D73D" w:rsidR="00B5631D" w:rsidRPr="00E37679" w:rsidRDefault="00B5631D" w:rsidP="00845A72">
            <w:pPr>
              <w:rPr>
                <w:b/>
                <w:sz w:val="24"/>
              </w:rPr>
            </w:pPr>
          </w:p>
        </w:tc>
      </w:tr>
      <w:tr w:rsidR="00845A72" w14:paraId="4F7DD2B6" w14:textId="77777777" w:rsidTr="004F3CC1">
        <w:trPr>
          <w:trHeight w:val="577"/>
          <w:jc w:val="center"/>
        </w:trPr>
        <w:tc>
          <w:tcPr>
            <w:tcW w:w="4815" w:type="dxa"/>
          </w:tcPr>
          <w:p w14:paraId="14F7A8BE" w14:textId="740B701C" w:rsidR="00845A72" w:rsidRPr="00E37679" w:rsidRDefault="00845A72" w:rsidP="00845A72">
            <w:pPr>
              <w:rPr>
                <w:b/>
                <w:sz w:val="24"/>
              </w:rPr>
            </w:pPr>
            <w:r w:rsidRPr="00E37679">
              <w:rPr>
                <w:b/>
                <w:sz w:val="24"/>
              </w:rPr>
              <w:t xml:space="preserve">Full </w:t>
            </w:r>
            <w:r w:rsidR="00F2678D" w:rsidRPr="00E37679">
              <w:rPr>
                <w:b/>
                <w:sz w:val="24"/>
              </w:rPr>
              <w:t>Company</w:t>
            </w:r>
            <w:r w:rsidRPr="00E37679">
              <w:rPr>
                <w:b/>
                <w:sz w:val="24"/>
              </w:rPr>
              <w:t xml:space="preserve"> Address and </w:t>
            </w:r>
            <w:proofErr w:type="gramStart"/>
            <w:r w:rsidRPr="00E37679">
              <w:rPr>
                <w:b/>
                <w:sz w:val="24"/>
              </w:rPr>
              <w:t>Postcode :</w:t>
            </w:r>
            <w:proofErr w:type="gramEnd"/>
          </w:p>
          <w:p w14:paraId="7C112E5B" w14:textId="2365C1AB" w:rsidR="00845A72" w:rsidRPr="00E37679" w:rsidRDefault="00845A72" w:rsidP="00845A72">
            <w:pPr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3A2C45C8" w14:textId="757837DE" w:rsidR="008C75CE" w:rsidRPr="00B5631D" w:rsidRDefault="008C75CE" w:rsidP="00115D5C">
            <w:pPr>
              <w:rPr>
                <w:b/>
              </w:rPr>
            </w:pPr>
          </w:p>
        </w:tc>
      </w:tr>
      <w:tr w:rsidR="00845A72" w14:paraId="7746AFB9" w14:textId="77777777" w:rsidTr="00501741">
        <w:trPr>
          <w:jc w:val="center"/>
        </w:trPr>
        <w:tc>
          <w:tcPr>
            <w:tcW w:w="4815" w:type="dxa"/>
          </w:tcPr>
          <w:p w14:paraId="5A5221C5" w14:textId="1BE65FA1" w:rsidR="0084264D" w:rsidRDefault="0084264D" w:rsidP="00845A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Best Point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z w:val="24"/>
              </w:rPr>
              <w:t xml:space="preserve"> Contact and Status In Company:</w:t>
            </w:r>
          </w:p>
          <w:p w14:paraId="29096DC7" w14:textId="6A9E7D10" w:rsidR="00845A72" w:rsidRPr="0084264D" w:rsidRDefault="0084264D" w:rsidP="00845A72">
            <w:pPr>
              <w:rPr>
                <w:sz w:val="18"/>
              </w:rPr>
            </w:pPr>
            <w:r w:rsidRPr="0084264D">
              <w:rPr>
                <w:sz w:val="18"/>
              </w:rPr>
              <w:t>(e.g. are we dealing with Director / Payroll Administrator</w:t>
            </w:r>
            <w:proofErr w:type="gramStart"/>
            <w:r w:rsidRPr="0084264D">
              <w:rPr>
                <w:sz w:val="18"/>
              </w:rPr>
              <w:t>) :</w:t>
            </w:r>
            <w:proofErr w:type="gramEnd"/>
          </w:p>
          <w:p w14:paraId="69C54714" w14:textId="77777777" w:rsidR="00845A72" w:rsidRPr="00E37679" w:rsidRDefault="00845A72" w:rsidP="00845A72">
            <w:pPr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5044B7A9" w14:textId="20043177" w:rsidR="00845A72" w:rsidRPr="00E37679" w:rsidRDefault="00845A72" w:rsidP="00845A72">
            <w:pPr>
              <w:rPr>
                <w:b/>
                <w:sz w:val="24"/>
              </w:rPr>
            </w:pPr>
          </w:p>
        </w:tc>
      </w:tr>
      <w:tr w:rsidR="00845A72" w14:paraId="2797A04F" w14:textId="77777777" w:rsidTr="00501741">
        <w:trPr>
          <w:jc w:val="center"/>
        </w:trPr>
        <w:tc>
          <w:tcPr>
            <w:tcW w:w="4815" w:type="dxa"/>
          </w:tcPr>
          <w:p w14:paraId="6DD04A89" w14:textId="76FA6471" w:rsidR="00845A72" w:rsidRPr="00E37679" w:rsidRDefault="00845A72" w:rsidP="00845A72">
            <w:pPr>
              <w:rPr>
                <w:b/>
                <w:sz w:val="24"/>
              </w:rPr>
            </w:pPr>
            <w:r w:rsidRPr="00E37679">
              <w:rPr>
                <w:b/>
                <w:sz w:val="24"/>
              </w:rPr>
              <w:t>Employer Contact Email Address:</w:t>
            </w:r>
          </w:p>
          <w:p w14:paraId="6AC84D32" w14:textId="77777777" w:rsidR="00845A72" w:rsidRPr="00E37679" w:rsidRDefault="00845A72" w:rsidP="00845A72">
            <w:pPr>
              <w:rPr>
                <w:b/>
                <w:sz w:val="24"/>
              </w:rPr>
            </w:pPr>
            <w:r w:rsidRPr="00E37679">
              <w:rPr>
                <w:b/>
                <w:sz w:val="24"/>
              </w:rPr>
              <w:t xml:space="preserve"> </w:t>
            </w:r>
          </w:p>
        </w:tc>
        <w:tc>
          <w:tcPr>
            <w:tcW w:w="4536" w:type="dxa"/>
          </w:tcPr>
          <w:p w14:paraId="214678DE" w14:textId="5BEA78C5" w:rsidR="00845A72" w:rsidRPr="00E37679" w:rsidRDefault="00845A72" w:rsidP="00845A72">
            <w:pPr>
              <w:rPr>
                <w:b/>
                <w:sz w:val="24"/>
              </w:rPr>
            </w:pPr>
          </w:p>
        </w:tc>
      </w:tr>
      <w:tr w:rsidR="00501741" w14:paraId="23DF6DE3" w14:textId="77777777" w:rsidTr="00E37679">
        <w:trPr>
          <w:trHeight w:val="695"/>
          <w:jc w:val="center"/>
        </w:trPr>
        <w:tc>
          <w:tcPr>
            <w:tcW w:w="4815" w:type="dxa"/>
          </w:tcPr>
          <w:p w14:paraId="7C459A13" w14:textId="2545848A" w:rsidR="00501741" w:rsidRPr="00E37679" w:rsidRDefault="00E37679" w:rsidP="00845A72">
            <w:pPr>
              <w:rPr>
                <w:b/>
                <w:sz w:val="24"/>
              </w:rPr>
            </w:pPr>
            <w:r w:rsidRPr="00E37679">
              <w:rPr>
                <w:b/>
                <w:sz w:val="24"/>
              </w:rPr>
              <w:t xml:space="preserve">Best Contact Number and Best Time </w:t>
            </w:r>
            <w:proofErr w:type="gramStart"/>
            <w:r w:rsidRPr="00E37679">
              <w:rPr>
                <w:b/>
                <w:sz w:val="24"/>
              </w:rPr>
              <w:t>To</w:t>
            </w:r>
            <w:proofErr w:type="gramEnd"/>
            <w:r w:rsidRPr="00E37679">
              <w:rPr>
                <w:b/>
                <w:sz w:val="24"/>
              </w:rPr>
              <w:t xml:space="preserve"> Call </w:t>
            </w:r>
            <w:r w:rsidRPr="000A00A2">
              <w:rPr>
                <w:sz w:val="18"/>
              </w:rPr>
              <w:t>(</w:t>
            </w:r>
            <w:r w:rsidR="0084264D" w:rsidRPr="000A00A2">
              <w:rPr>
                <w:sz w:val="18"/>
              </w:rPr>
              <w:t xml:space="preserve">e.g. </w:t>
            </w:r>
            <w:r w:rsidRPr="000A00A2">
              <w:rPr>
                <w:sz w:val="18"/>
              </w:rPr>
              <w:t>AM/PM or ANYTIME):</w:t>
            </w:r>
          </w:p>
        </w:tc>
        <w:tc>
          <w:tcPr>
            <w:tcW w:w="4536" w:type="dxa"/>
          </w:tcPr>
          <w:p w14:paraId="1534C111" w14:textId="4D2815E7" w:rsidR="00501741" w:rsidRPr="00E37679" w:rsidRDefault="00501741" w:rsidP="00845A72">
            <w:pPr>
              <w:rPr>
                <w:b/>
                <w:sz w:val="24"/>
              </w:rPr>
            </w:pPr>
          </w:p>
        </w:tc>
      </w:tr>
      <w:tr w:rsidR="00845A72" w14:paraId="19C67066" w14:textId="77777777" w:rsidTr="00E37679">
        <w:trPr>
          <w:trHeight w:val="1024"/>
          <w:jc w:val="center"/>
        </w:trPr>
        <w:tc>
          <w:tcPr>
            <w:tcW w:w="4815" w:type="dxa"/>
          </w:tcPr>
          <w:p w14:paraId="7EEDD15C" w14:textId="77777777" w:rsidR="00845A72" w:rsidRPr="00E37679" w:rsidRDefault="00845A72" w:rsidP="00845A72">
            <w:pPr>
              <w:rPr>
                <w:b/>
                <w:sz w:val="24"/>
              </w:rPr>
            </w:pPr>
            <w:r w:rsidRPr="00E37679">
              <w:rPr>
                <w:b/>
                <w:sz w:val="24"/>
              </w:rPr>
              <w:t>PAYE Reference No. (if known</w:t>
            </w:r>
            <w:proofErr w:type="gramStart"/>
            <w:r w:rsidRPr="00E37679">
              <w:rPr>
                <w:b/>
                <w:sz w:val="24"/>
              </w:rPr>
              <w:t>) :</w:t>
            </w:r>
            <w:proofErr w:type="gramEnd"/>
            <w:r w:rsidRPr="00E37679">
              <w:rPr>
                <w:b/>
                <w:sz w:val="24"/>
              </w:rPr>
              <w:t xml:space="preserve"> </w:t>
            </w:r>
          </w:p>
          <w:p w14:paraId="0485AE63" w14:textId="1B54F4F1" w:rsidR="00845A72" w:rsidRPr="00E37679" w:rsidRDefault="00F2678D" w:rsidP="00E37679">
            <w:pPr>
              <w:rPr>
                <w:b/>
                <w:sz w:val="24"/>
              </w:rPr>
            </w:pPr>
            <w:r w:rsidRPr="00E37679">
              <w:rPr>
                <w:sz w:val="18"/>
              </w:rPr>
              <w:t>(</w:t>
            </w:r>
            <w:r w:rsidR="00E37679" w:rsidRPr="00E37679">
              <w:rPr>
                <w:sz w:val="18"/>
              </w:rPr>
              <w:t>Looks like</w:t>
            </w:r>
            <w:r w:rsidR="00E37679" w:rsidRPr="00E37679">
              <w:rPr>
                <w:b/>
                <w:sz w:val="18"/>
              </w:rPr>
              <w:t xml:space="preserve"> 123/AB12345</w:t>
            </w:r>
            <w:r w:rsidR="00E37679" w:rsidRPr="00E37679">
              <w:rPr>
                <w:sz w:val="18"/>
              </w:rPr>
              <w:t xml:space="preserve"> and can be found on most letters from the Pensions Regulator</w:t>
            </w:r>
            <w:r w:rsidR="006D2643">
              <w:rPr>
                <w:sz w:val="18"/>
              </w:rPr>
              <w:t>, WPD can acquire this if you only have the staging date</w:t>
            </w:r>
            <w:r w:rsidRPr="00E37679">
              <w:rPr>
                <w:sz w:val="18"/>
              </w:rPr>
              <w:t>)</w:t>
            </w:r>
            <w:r w:rsidR="00E37679" w:rsidRPr="00E37679">
              <w:rPr>
                <w:sz w:val="18"/>
              </w:rPr>
              <w:t>:</w:t>
            </w:r>
          </w:p>
        </w:tc>
        <w:tc>
          <w:tcPr>
            <w:tcW w:w="4536" w:type="dxa"/>
          </w:tcPr>
          <w:p w14:paraId="177FB81A" w14:textId="15DD0DD2" w:rsidR="003F6E2E" w:rsidRPr="00E37679" w:rsidRDefault="003F6E2E" w:rsidP="00845A72">
            <w:pPr>
              <w:rPr>
                <w:b/>
                <w:sz w:val="24"/>
              </w:rPr>
            </w:pPr>
          </w:p>
        </w:tc>
      </w:tr>
      <w:tr w:rsidR="00845A72" w14:paraId="07E54F9B" w14:textId="77777777" w:rsidTr="00501741">
        <w:trPr>
          <w:jc w:val="center"/>
        </w:trPr>
        <w:tc>
          <w:tcPr>
            <w:tcW w:w="4815" w:type="dxa"/>
          </w:tcPr>
          <w:p w14:paraId="64262E21" w14:textId="24E3E750" w:rsidR="00E37679" w:rsidRDefault="00E37679" w:rsidP="00E37679">
            <w:pPr>
              <w:rPr>
                <w:b/>
                <w:sz w:val="24"/>
              </w:rPr>
            </w:pPr>
            <w:r w:rsidRPr="00E37679">
              <w:rPr>
                <w:b/>
                <w:sz w:val="24"/>
              </w:rPr>
              <w:t xml:space="preserve">Letter Code (if known): </w:t>
            </w:r>
          </w:p>
          <w:p w14:paraId="20A5AA8E" w14:textId="12EB79CA" w:rsidR="00E224E0" w:rsidRPr="00E37679" w:rsidRDefault="00E224E0" w:rsidP="00E376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OR Accounts Office Reference Number:</w:t>
            </w:r>
          </w:p>
          <w:p w14:paraId="5FC6FAF4" w14:textId="5824EAEA" w:rsidR="00845A72" w:rsidRPr="00E37679" w:rsidRDefault="00E37679" w:rsidP="00E37679">
            <w:pPr>
              <w:rPr>
                <w:sz w:val="18"/>
              </w:rPr>
            </w:pPr>
            <w:r w:rsidRPr="00E37679">
              <w:rPr>
                <w:sz w:val="18"/>
              </w:rPr>
              <w:t xml:space="preserve">(Looks like </w:t>
            </w:r>
            <w:r w:rsidRPr="00E37679">
              <w:rPr>
                <w:b/>
                <w:sz w:val="18"/>
              </w:rPr>
              <w:t>1234567890</w:t>
            </w:r>
            <w:r w:rsidRPr="00E37679">
              <w:rPr>
                <w:sz w:val="18"/>
              </w:rPr>
              <w:t xml:space="preserve"> and can be found on most letters from the Pensions Regulator):</w:t>
            </w:r>
          </w:p>
          <w:p w14:paraId="6C288CEF" w14:textId="60B01FF6" w:rsidR="00E37679" w:rsidRPr="00E37679" w:rsidRDefault="00E37679" w:rsidP="00E37679">
            <w:pPr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6AB39EF0" w14:textId="5C67EF07" w:rsidR="00845A72" w:rsidRPr="00E37679" w:rsidRDefault="00845A72" w:rsidP="00845A72">
            <w:pPr>
              <w:rPr>
                <w:b/>
                <w:sz w:val="24"/>
              </w:rPr>
            </w:pPr>
          </w:p>
        </w:tc>
      </w:tr>
      <w:tr w:rsidR="00E37679" w14:paraId="156F9798" w14:textId="77777777" w:rsidTr="00501741">
        <w:trPr>
          <w:jc w:val="center"/>
        </w:trPr>
        <w:tc>
          <w:tcPr>
            <w:tcW w:w="4815" w:type="dxa"/>
          </w:tcPr>
          <w:p w14:paraId="2E9EFBA5" w14:textId="0C4EEFCB" w:rsidR="003F21B1" w:rsidRPr="00E37679" w:rsidRDefault="00E37679" w:rsidP="00E37679">
            <w:pPr>
              <w:rPr>
                <w:b/>
                <w:sz w:val="24"/>
              </w:rPr>
            </w:pPr>
            <w:r w:rsidRPr="00E37679">
              <w:rPr>
                <w:b/>
                <w:sz w:val="24"/>
              </w:rPr>
              <w:t>Number of Workers Employed</w:t>
            </w:r>
            <w:r w:rsidR="00E224E0">
              <w:rPr>
                <w:b/>
                <w:sz w:val="24"/>
              </w:rPr>
              <w:t>:</w:t>
            </w:r>
          </w:p>
          <w:p w14:paraId="405A179E" w14:textId="77777777" w:rsidR="00E37679" w:rsidRPr="00E37679" w:rsidRDefault="00E37679" w:rsidP="00845A72">
            <w:pPr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5B48DDBE" w14:textId="1A49D329" w:rsidR="00E37679" w:rsidRPr="00E37679" w:rsidRDefault="00E37679" w:rsidP="00845A72">
            <w:pPr>
              <w:rPr>
                <w:b/>
                <w:sz w:val="24"/>
              </w:rPr>
            </w:pPr>
          </w:p>
        </w:tc>
      </w:tr>
      <w:tr w:rsidR="00845A72" w14:paraId="76965BF1" w14:textId="77777777" w:rsidTr="00501741">
        <w:trPr>
          <w:jc w:val="center"/>
        </w:trPr>
        <w:tc>
          <w:tcPr>
            <w:tcW w:w="4815" w:type="dxa"/>
          </w:tcPr>
          <w:p w14:paraId="2E25BCA6" w14:textId="19FB450F" w:rsidR="003F21B1" w:rsidRDefault="00166859" w:rsidP="00845A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IF NEW BUSINESS:</w:t>
            </w:r>
          </w:p>
          <w:p w14:paraId="0BE3DFD7" w14:textId="77777777" w:rsidR="00845A72" w:rsidRDefault="00166859" w:rsidP="00845A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="003F21B1">
              <w:rPr>
                <w:b/>
                <w:sz w:val="24"/>
              </w:rPr>
              <w:t>ate First Eligible Worker Employed:</w:t>
            </w:r>
          </w:p>
          <w:p w14:paraId="499B06C4" w14:textId="57950B6B" w:rsidR="00166859" w:rsidRPr="00E37679" w:rsidRDefault="00166859" w:rsidP="00845A72">
            <w:pPr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5B5F6AF0" w14:textId="5050BF35" w:rsidR="00845A72" w:rsidRPr="00E37679" w:rsidRDefault="00845A72" w:rsidP="00845A72">
            <w:pPr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3F21B1" w14:paraId="320D6031" w14:textId="77777777" w:rsidTr="00501741">
        <w:trPr>
          <w:jc w:val="center"/>
        </w:trPr>
        <w:tc>
          <w:tcPr>
            <w:tcW w:w="4815" w:type="dxa"/>
          </w:tcPr>
          <w:p w14:paraId="27EB9FE4" w14:textId="77777777" w:rsidR="003F21B1" w:rsidRPr="00E37679" w:rsidRDefault="003F21B1" w:rsidP="003F21B1">
            <w:pPr>
              <w:rPr>
                <w:b/>
                <w:sz w:val="24"/>
              </w:rPr>
            </w:pPr>
            <w:r w:rsidRPr="00E37679">
              <w:rPr>
                <w:b/>
                <w:sz w:val="24"/>
              </w:rPr>
              <w:t xml:space="preserve">Who Deals With </w:t>
            </w:r>
            <w:proofErr w:type="gramStart"/>
            <w:r w:rsidRPr="00E37679">
              <w:rPr>
                <w:b/>
                <w:sz w:val="24"/>
              </w:rPr>
              <w:t>Payroll?</w:t>
            </w:r>
            <w:r>
              <w:rPr>
                <w:b/>
                <w:sz w:val="24"/>
              </w:rPr>
              <w:t>:</w:t>
            </w:r>
            <w:proofErr w:type="gramEnd"/>
          </w:p>
          <w:p w14:paraId="1561C13A" w14:textId="77777777" w:rsidR="003F21B1" w:rsidRPr="00E37679" w:rsidRDefault="003F21B1" w:rsidP="003F21B1">
            <w:pPr>
              <w:rPr>
                <w:b/>
                <w:sz w:val="18"/>
              </w:rPr>
            </w:pPr>
            <w:r w:rsidRPr="00E37679">
              <w:rPr>
                <w:sz w:val="18"/>
              </w:rPr>
              <w:t>(if outsourced): accountants name and contact point, e-mail address, phone number)</w:t>
            </w:r>
            <w:r w:rsidRPr="00E37679">
              <w:rPr>
                <w:b/>
                <w:sz w:val="18"/>
              </w:rPr>
              <w:t>:</w:t>
            </w:r>
          </w:p>
          <w:p w14:paraId="1F0EBA7E" w14:textId="77777777" w:rsidR="003F21B1" w:rsidRPr="00E37679" w:rsidRDefault="003F21B1" w:rsidP="003F21B1">
            <w:pPr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13154539" w14:textId="77777777" w:rsidR="003F21B1" w:rsidRPr="00E37679" w:rsidRDefault="003F21B1" w:rsidP="003F21B1">
            <w:pPr>
              <w:rPr>
                <w:b/>
                <w:sz w:val="24"/>
              </w:rPr>
            </w:pPr>
          </w:p>
        </w:tc>
      </w:tr>
      <w:tr w:rsidR="003F21B1" w:rsidRPr="00B11543" w14:paraId="170E3D23" w14:textId="77777777" w:rsidTr="00501741">
        <w:trPr>
          <w:jc w:val="center"/>
        </w:trPr>
        <w:tc>
          <w:tcPr>
            <w:tcW w:w="4815" w:type="dxa"/>
          </w:tcPr>
          <w:p w14:paraId="5F30E445" w14:textId="36FD7C9A" w:rsidR="003F21B1" w:rsidRDefault="003F21B1" w:rsidP="003F21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What Fee Has Been </w:t>
            </w:r>
            <w:proofErr w:type="gramStart"/>
            <w:r>
              <w:rPr>
                <w:b/>
                <w:sz w:val="24"/>
              </w:rPr>
              <w:t>Agreed?:</w:t>
            </w:r>
            <w:proofErr w:type="gramEnd"/>
          </w:p>
          <w:p w14:paraId="553C8D8E" w14:textId="77777777" w:rsidR="003F21B1" w:rsidRDefault="003F21B1" w:rsidP="003F21B1">
            <w:pPr>
              <w:rPr>
                <w:sz w:val="18"/>
              </w:rPr>
            </w:pPr>
            <w:r>
              <w:rPr>
                <w:sz w:val="18"/>
              </w:rPr>
              <w:t xml:space="preserve">If in doubt call 0113 457 4574 or e-mail </w:t>
            </w:r>
            <w:hyperlink r:id="rId13" w:history="1">
              <w:r w:rsidRPr="0080720F">
                <w:rPr>
                  <w:rStyle w:val="Hyperlink"/>
                  <w:sz w:val="18"/>
                </w:rPr>
                <w:t>support@wpd.email</w:t>
              </w:r>
            </w:hyperlink>
            <w:r>
              <w:rPr>
                <w:sz w:val="18"/>
              </w:rPr>
              <w:t xml:space="preserve">. </w:t>
            </w:r>
          </w:p>
          <w:p w14:paraId="601E4983" w14:textId="0E686021" w:rsidR="003F21B1" w:rsidRPr="00E37679" w:rsidRDefault="003F21B1" w:rsidP="003F21B1">
            <w:pPr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04F71C88" w14:textId="4E1DE6FA" w:rsidR="003F21B1" w:rsidRPr="004600A1" w:rsidRDefault="003F21B1" w:rsidP="003F21B1">
            <w:pPr>
              <w:rPr>
                <w:b/>
                <w:sz w:val="24"/>
              </w:rPr>
            </w:pPr>
          </w:p>
        </w:tc>
      </w:tr>
      <w:tr w:rsidR="003F21B1" w14:paraId="15F00CF2" w14:textId="77777777" w:rsidTr="00F2683B">
        <w:trPr>
          <w:trHeight w:val="655"/>
          <w:jc w:val="center"/>
        </w:trPr>
        <w:tc>
          <w:tcPr>
            <w:tcW w:w="4815" w:type="dxa"/>
          </w:tcPr>
          <w:p w14:paraId="41D33D5D" w14:textId="3D0F69FD" w:rsidR="003F21B1" w:rsidRDefault="003F21B1" w:rsidP="003F21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Any special notes / requirements: </w:t>
            </w:r>
          </w:p>
          <w:p w14:paraId="2F391344" w14:textId="364F5FDF" w:rsidR="003F21B1" w:rsidRDefault="003F21B1" w:rsidP="003F21B1">
            <w:pPr>
              <w:rPr>
                <w:sz w:val="20"/>
              </w:rPr>
            </w:pPr>
            <w:r w:rsidRPr="0084264D">
              <w:rPr>
                <w:sz w:val="20"/>
              </w:rPr>
              <w:t>(e.g. has client already chosen postponement, selected pension scheme etc.)</w:t>
            </w:r>
            <w:r>
              <w:rPr>
                <w:sz w:val="20"/>
              </w:rPr>
              <w:t xml:space="preserve"> </w:t>
            </w:r>
          </w:p>
          <w:p w14:paraId="41323A69" w14:textId="1E1DCA53" w:rsidR="003F21B1" w:rsidRDefault="003F21B1" w:rsidP="003F21B1">
            <w:pPr>
              <w:rPr>
                <w:sz w:val="24"/>
              </w:rPr>
            </w:pPr>
          </w:p>
          <w:p w14:paraId="77E7A399" w14:textId="0C7C0F6F" w:rsidR="003F21B1" w:rsidRDefault="003F21B1" w:rsidP="003F21B1">
            <w:pPr>
              <w:rPr>
                <w:sz w:val="24"/>
              </w:rPr>
            </w:pPr>
          </w:p>
          <w:p w14:paraId="0E68C9B4" w14:textId="650EB097" w:rsidR="003F21B1" w:rsidRDefault="003F21B1" w:rsidP="003F21B1">
            <w:pPr>
              <w:rPr>
                <w:sz w:val="24"/>
              </w:rPr>
            </w:pPr>
          </w:p>
          <w:p w14:paraId="7F998584" w14:textId="77777777" w:rsidR="003F21B1" w:rsidRDefault="003F21B1" w:rsidP="003F21B1">
            <w:pPr>
              <w:rPr>
                <w:sz w:val="24"/>
              </w:rPr>
            </w:pPr>
          </w:p>
          <w:p w14:paraId="059E1079" w14:textId="3BA4ED59" w:rsidR="003F21B1" w:rsidRPr="0084264D" w:rsidRDefault="003F21B1" w:rsidP="003F21B1">
            <w:pPr>
              <w:rPr>
                <w:sz w:val="24"/>
              </w:rPr>
            </w:pPr>
          </w:p>
        </w:tc>
        <w:tc>
          <w:tcPr>
            <w:tcW w:w="4536" w:type="dxa"/>
          </w:tcPr>
          <w:p w14:paraId="1BEAB35F" w14:textId="4F0EF690" w:rsidR="003F21B1" w:rsidRPr="00BB510F" w:rsidRDefault="003F21B1" w:rsidP="003F21B1">
            <w:pPr>
              <w:rPr>
                <w:sz w:val="24"/>
              </w:rPr>
            </w:pPr>
          </w:p>
        </w:tc>
      </w:tr>
    </w:tbl>
    <w:p w14:paraId="78BD740D" w14:textId="77777777" w:rsidR="0084264D" w:rsidRDefault="0084264D" w:rsidP="00F2678D">
      <w:pPr>
        <w:ind w:firstLine="720"/>
        <w:rPr>
          <w:b/>
          <w:sz w:val="24"/>
          <w:u w:val="single"/>
        </w:rPr>
      </w:pPr>
    </w:p>
    <w:p w14:paraId="5E602113" w14:textId="2D73FEE9" w:rsidR="0084264D" w:rsidRDefault="0084264D" w:rsidP="0084264D">
      <w:pPr>
        <w:pStyle w:val="ListParagraph"/>
        <w:rPr>
          <w:sz w:val="20"/>
        </w:rPr>
      </w:pPr>
    </w:p>
    <w:p w14:paraId="5606FE92" w14:textId="6560FD48" w:rsidR="0080503A" w:rsidRDefault="0080503A" w:rsidP="0084264D">
      <w:pPr>
        <w:pStyle w:val="ListParagraph"/>
        <w:rPr>
          <w:sz w:val="20"/>
        </w:rPr>
      </w:pPr>
    </w:p>
    <w:p w14:paraId="54E18F9E" w14:textId="0C15DD9D" w:rsidR="0080503A" w:rsidRDefault="0080503A" w:rsidP="0084264D">
      <w:pPr>
        <w:pStyle w:val="ListParagraph"/>
        <w:rPr>
          <w:sz w:val="20"/>
        </w:rPr>
      </w:pPr>
    </w:p>
    <w:p w14:paraId="3DE387B5" w14:textId="77777777" w:rsidR="00CC4C71" w:rsidRDefault="00CC4C71" w:rsidP="0084264D">
      <w:pPr>
        <w:pStyle w:val="ListParagraph"/>
        <w:rPr>
          <w:sz w:val="20"/>
        </w:rPr>
      </w:pPr>
    </w:p>
    <w:p w14:paraId="40E5FE43" w14:textId="0A9C57F7" w:rsidR="0080503A" w:rsidRDefault="0080503A" w:rsidP="0084264D">
      <w:pPr>
        <w:pStyle w:val="ListParagraph"/>
        <w:rPr>
          <w:sz w:val="20"/>
        </w:rPr>
      </w:pPr>
    </w:p>
    <w:p w14:paraId="2AE75475" w14:textId="079FC90D" w:rsidR="004600A1" w:rsidRDefault="004600A1" w:rsidP="0084264D">
      <w:pPr>
        <w:pStyle w:val="ListParagraph"/>
        <w:rPr>
          <w:sz w:val="20"/>
        </w:rPr>
      </w:pPr>
    </w:p>
    <w:p w14:paraId="17F0A236" w14:textId="058BA4B9" w:rsidR="004600A1" w:rsidRDefault="004600A1" w:rsidP="0084264D">
      <w:pPr>
        <w:pStyle w:val="ListParagraph"/>
        <w:rPr>
          <w:sz w:val="20"/>
        </w:rPr>
      </w:pPr>
    </w:p>
    <w:p w14:paraId="593AFC09" w14:textId="46E3D344" w:rsidR="004600A1" w:rsidRDefault="004600A1" w:rsidP="0084264D">
      <w:pPr>
        <w:pStyle w:val="ListParagraph"/>
        <w:rPr>
          <w:sz w:val="20"/>
        </w:rPr>
      </w:pPr>
    </w:p>
    <w:p w14:paraId="2D2CA40E" w14:textId="249E8A73" w:rsidR="004600A1" w:rsidRDefault="004600A1" w:rsidP="0084264D">
      <w:pPr>
        <w:pStyle w:val="ListParagraph"/>
        <w:rPr>
          <w:sz w:val="20"/>
        </w:rPr>
      </w:pPr>
    </w:p>
    <w:p w14:paraId="71321DB0" w14:textId="2AA9E6D2" w:rsidR="004600A1" w:rsidRDefault="004600A1" w:rsidP="0084264D">
      <w:pPr>
        <w:pStyle w:val="ListParagraph"/>
        <w:rPr>
          <w:sz w:val="20"/>
        </w:rPr>
      </w:pPr>
    </w:p>
    <w:p w14:paraId="5308BFC2" w14:textId="11B15B88" w:rsidR="004600A1" w:rsidRDefault="004600A1" w:rsidP="0084264D">
      <w:pPr>
        <w:pStyle w:val="ListParagraph"/>
        <w:rPr>
          <w:sz w:val="20"/>
        </w:rPr>
      </w:pPr>
    </w:p>
    <w:p w14:paraId="5C113304" w14:textId="1ADF0CA7" w:rsidR="004600A1" w:rsidRDefault="004600A1" w:rsidP="0084264D">
      <w:pPr>
        <w:pStyle w:val="ListParagraph"/>
        <w:rPr>
          <w:sz w:val="20"/>
        </w:rPr>
      </w:pPr>
    </w:p>
    <w:p w14:paraId="79F5213B" w14:textId="4C08C7F9" w:rsidR="004600A1" w:rsidRDefault="004600A1" w:rsidP="0084264D">
      <w:pPr>
        <w:pStyle w:val="ListParagraph"/>
        <w:rPr>
          <w:sz w:val="20"/>
        </w:rPr>
      </w:pPr>
    </w:p>
    <w:p w14:paraId="07EC78E5" w14:textId="77777777" w:rsidR="004600A1" w:rsidRDefault="004600A1" w:rsidP="0084264D">
      <w:pPr>
        <w:pStyle w:val="ListParagraph"/>
        <w:rPr>
          <w:sz w:val="20"/>
        </w:rPr>
      </w:pPr>
    </w:p>
    <w:p w14:paraId="2496282B" w14:textId="4B5BFF80" w:rsidR="00E37679" w:rsidRDefault="0084264D" w:rsidP="00E37679">
      <w:pPr>
        <w:ind w:left="360"/>
        <w:rPr>
          <w:b/>
          <w:sz w:val="24"/>
          <w:u w:val="single"/>
        </w:rPr>
      </w:pPr>
      <w:r>
        <w:t xml:space="preserve">  </w:t>
      </w:r>
      <w:r w:rsidR="00E37679">
        <w:t xml:space="preserve">   </w:t>
      </w:r>
      <w:r w:rsidR="00E37679" w:rsidRPr="00C415BA">
        <w:rPr>
          <w:b/>
          <w:sz w:val="24"/>
          <w:u w:val="single"/>
        </w:rPr>
        <w:t xml:space="preserve">FOR OFFICE USE </w:t>
      </w:r>
      <w:proofErr w:type="gramStart"/>
      <w:r w:rsidR="00E37679" w:rsidRPr="00C415BA">
        <w:rPr>
          <w:b/>
          <w:sz w:val="24"/>
          <w:u w:val="single"/>
        </w:rPr>
        <w:t>ONLY :</w:t>
      </w:r>
      <w:proofErr w:type="gramEnd"/>
    </w:p>
    <w:p w14:paraId="3DEBB427" w14:textId="77777777" w:rsidR="00C415BA" w:rsidRDefault="00C415BA" w:rsidP="00E37679">
      <w:pPr>
        <w:ind w:left="360"/>
        <w:rPr>
          <w:b/>
          <w:u w:val="single"/>
        </w:rPr>
      </w:pPr>
    </w:p>
    <w:tbl>
      <w:tblPr>
        <w:tblStyle w:val="TableGrid"/>
        <w:tblW w:w="9220" w:type="dxa"/>
        <w:jc w:val="center"/>
        <w:tblLook w:val="04A0" w:firstRow="1" w:lastRow="0" w:firstColumn="1" w:lastColumn="0" w:noHBand="0" w:noVBand="1"/>
      </w:tblPr>
      <w:tblGrid>
        <w:gridCol w:w="6243"/>
        <w:gridCol w:w="2977"/>
      </w:tblGrid>
      <w:tr w:rsidR="00E37679" w14:paraId="661506FB" w14:textId="77777777" w:rsidTr="006B4465">
        <w:trPr>
          <w:trHeight w:val="954"/>
          <w:jc w:val="center"/>
        </w:trPr>
        <w:tc>
          <w:tcPr>
            <w:tcW w:w="6243" w:type="dxa"/>
            <w:shd w:val="clear" w:color="auto" w:fill="F2F2F2" w:themeFill="background1" w:themeFillShade="F2"/>
          </w:tcPr>
          <w:p w14:paraId="2CD81818" w14:textId="79212DDA" w:rsidR="0084264D" w:rsidRDefault="0084264D" w:rsidP="0084264D">
            <w:pPr>
              <w:rPr>
                <w:b/>
                <w:sz w:val="24"/>
                <w:szCs w:val="24"/>
              </w:rPr>
            </w:pPr>
            <w:r w:rsidRPr="0084264D">
              <w:rPr>
                <w:b/>
                <w:sz w:val="24"/>
                <w:szCs w:val="24"/>
              </w:rPr>
              <w:t xml:space="preserve">Name of Individual That Completed Online Registration of New </w:t>
            </w:r>
            <w:proofErr w:type="gramStart"/>
            <w:r w:rsidRPr="0084264D">
              <w:rPr>
                <w:b/>
                <w:sz w:val="24"/>
                <w:szCs w:val="24"/>
              </w:rPr>
              <w:t xml:space="preserve">Client 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</w:p>
          <w:p w14:paraId="662B764C" w14:textId="07BDF83F" w:rsidR="00E37679" w:rsidRPr="0084264D" w:rsidRDefault="0084264D" w:rsidP="0084264D">
            <w:pPr>
              <w:rPr>
                <w:b/>
                <w:sz w:val="24"/>
                <w:szCs w:val="24"/>
              </w:rPr>
            </w:pPr>
            <w:r w:rsidRPr="00EF0F5F">
              <w:rPr>
                <w:sz w:val="18"/>
                <w:szCs w:val="24"/>
              </w:rPr>
              <w:t>(if introducer – state their name):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C6627E3" w14:textId="77777777" w:rsidR="00E37679" w:rsidRPr="00E37679" w:rsidRDefault="00E37679" w:rsidP="006F2E44">
            <w:pPr>
              <w:rPr>
                <w:b/>
                <w:sz w:val="24"/>
              </w:rPr>
            </w:pPr>
          </w:p>
        </w:tc>
      </w:tr>
      <w:tr w:rsidR="006B4465" w14:paraId="5D56617E" w14:textId="77777777" w:rsidTr="006B4465">
        <w:trPr>
          <w:trHeight w:val="370"/>
          <w:jc w:val="center"/>
        </w:trPr>
        <w:tc>
          <w:tcPr>
            <w:tcW w:w="6243" w:type="dxa"/>
            <w:shd w:val="clear" w:color="auto" w:fill="F2F2F2" w:themeFill="background1" w:themeFillShade="F2"/>
          </w:tcPr>
          <w:p w14:paraId="48B0D6E9" w14:textId="1D3C4D88" w:rsidR="006B4465" w:rsidRPr="0084264D" w:rsidRDefault="006B4465" w:rsidP="00842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of New </w:t>
            </w:r>
            <w:proofErr w:type="gramStart"/>
            <w:r>
              <w:rPr>
                <w:b/>
                <w:sz w:val="24"/>
                <w:szCs w:val="24"/>
              </w:rPr>
              <w:t>Registration :</w:t>
            </w:r>
            <w:proofErr w:type="gramEnd"/>
          </w:p>
        </w:tc>
        <w:tc>
          <w:tcPr>
            <w:tcW w:w="2977" w:type="dxa"/>
            <w:shd w:val="clear" w:color="auto" w:fill="F2F2F2" w:themeFill="background1" w:themeFillShade="F2"/>
          </w:tcPr>
          <w:p w14:paraId="43318209" w14:textId="77777777" w:rsidR="006B4465" w:rsidRPr="00E37679" w:rsidRDefault="006B4465" w:rsidP="006F2E44">
            <w:pPr>
              <w:rPr>
                <w:b/>
                <w:sz w:val="24"/>
              </w:rPr>
            </w:pPr>
          </w:p>
        </w:tc>
      </w:tr>
      <w:tr w:rsidR="00E37679" w14:paraId="4D087CF0" w14:textId="77777777" w:rsidTr="006B4465">
        <w:trPr>
          <w:jc w:val="center"/>
        </w:trPr>
        <w:tc>
          <w:tcPr>
            <w:tcW w:w="6243" w:type="dxa"/>
            <w:shd w:val="clear" w:color="auto" w:fill="F2F2F2" w:themeFill="background1" w:themeFillShade="F2"/>
          </w:tcPr>
          <w:p w14:paraId="1BFD9AC0" w14:textId="1A86234F" w:rsidR="00E37679" w:rsidRPr="00E37679" w:rsidRDefault="0084264D" w:rsidP="006F2E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Has PAYE Reference Number been verified </w:t>
            </w:r>
            <w:r w:rsidR="00EF0F5F">
              <w:rPr>
                <w:b/>
                <w:sz w:val="24"/>
              </w:rPr>
              <w:t>on Salesforce:</w:t>
            </w:r>
          </w:p>
          <w:p w14:paraId="6B266D06" w14:textId="77777777" w:rsidR="00E37679" w:rsidRPr="00E37679" w:rsidRDefault="00E37679" w:rsidP="006F2E44">
            <w:pPr>
              <w:rPr>
                <w:b/>
                <w:sz w:val="24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3C315EA4" w14:textId="30A857A5" w:rsidR="00E37679" w:rsidRPr="00E37679" w:rsidRDefault="0084264D" w:rsidP="006F2E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YES / NO</w:t>
            </w:r>
          </w:p>
        </w:tc>
      </w:tr>
      <w:tr w:rsidR="00E37679" w14:paraId="5E08535A" w14:textId="77777777" w:rsidTr="006B4465">
        <w:trPr>
          <w:trHeight w:val="881"/>
          <w:jc w:val="center"/>
        </w:trPr>
        <w:tc>
          <w:tcPr>
            <w:tcW w:w="6243" w:type="dxa"/>
            <w:shd w:val="clear" w:color="auto" w:fill="F2F2F2" w:themeFill="background1" w:themeFillShade="F2"/>
          </w:tcPr>
          <w:p w14:paraId="59ADE857" w14:textId="27054F0A" w:rsidR="00E37679" w:rsidRPr="00E37679" w:rsidRDefault="00EF0F5F" w:rsidP="006F2E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 We Have The Letter </w:t>
            </w:r>
            <w:proofErr w:type="gramStart"/>
            <w:r>
              <w:rPr>
                <w:b/>
                <w:sz w:val="24"/>
              </w:rPr>
              <w:t>Code:</w:t>
            </w:r>
            <w:proofErr w:type="gramEnd"/>
          </w:p>
          <w:p w14:paraId="7FB733AF" w14:textId="74F4A4F4" w:rsidR="00E37679" w:rsidRPr="00E37679" w:rsidRDefault="00EF0F5F" w:rsidP="00EF0F5F">
            <w:pPr>
              <w:rPr>
                <w:b/>
                <w:sz w:val="24"/>
              </w:rPr>
            </w:pPr>
            <w:r w:rsidRPr="00EF0F5F">
              <w:rPr>
                <w:sz w:val="18"/>
              </w:rPr>
              <w:t>(</w:t>
            </w:r>
            <w:r>
              <w:rPr>
                <w:sz w:val="18"/>
              </w:rPr>
              <w:t>if introducer has sold the case, this can be chased as part of post sales process</w:t>
            </w:r>
            <w:proofErr w:type="gramStart"/>
            <w:r w:rsidRPr="00EF0F5F">
              <w:rPr>
                <w:sz w:val="18"/>
              </w:rPr>
              <w:t>) :</w:t>
            </w:r>
            <w:proofErr w:type="gramEnd"/>
          </w:p>
        </w:tc>
        <w:tc>
          <w:tcPr>
            <w:tcW w:w="2977" w:type="dxa"/>
            <w:shd w:val="clear" w:color="auto" w:fill="F2F2F2" w:themeFill="background1" w:themeFillShade="F2"/>
          </w:tcPr>
          <w:p w14:paraId="3246B7DC" w14:textId="520612B0" w:rsidR="00E37679" w:rsidRPr="00E37679" w:rsidRDefault="00EF0F5F" w:rsidP="006F2E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YES / NO</w:t>
            </w:r>
          </w:p>
        </w:tc>
      </w:tr>
      <w:tr w:rsidR="00E37679" w14:paraId="02CE06AA" w14:textId="77777777" w:rsidTr="006B4465">
        <w:trPr>
          <w:trHeight w:val="1146"/>
          <w:jc w:val="center"/>
        </w:trPr>
        <w:tc>
          <w:tcPr>
            <w:tcW w:w="6243" w:type="dxa"/>
            <w:shd w:val="clear" w:color="auto" w:fill="F2F2F2" w:themeFill="background1" w:themeFillShade="F2"/>
          </w:tcPr>
          <w:p w14:paraId="17D30584" w14:textId="0443A3C8" w:rsidR="006B4465" w:rsidRPr="00E37679" w:rsidRDefault="006B4465" w:rsidP="006B44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If case passed their staging date, have the relevant adjustments been made to Salesforce? </w:t>
            </w:r>
            <w:r w:rsidRPr="00EF0F5F">
              <w:rPr>
                <w:sz w:val="18"/>
              </w:rPr>
              <w:t>(</w:t>
            </w:r>
            <w:r>
              <w:rPr>
                <w:sz w:val="18"/>
              </w:rPr>
              <w:t>see Onboarding process</w:t>
            </w:r>
            <w:proofErr w:type="gramStart"/>
            <w:r w:rsidRPr="00EF0F5F">
              <w:rPr>
                <w:sz w:val="18"/>
              </w:rPr>
              <w:t>) :</w:t>
            </w:r>
            <w:proofErr w:type="gramEnd"/>
          </w:p>
        </w:tc>
        <w:tc>
          <w:tcPr>
            <w:tcW w:w="2977" w:type="dxa"/>
            <w:shd w:val="clear" w:color="auto" w:fill="F2F2F2" w:themeFill="background1" w:themeFillShade="F2"/>
          </w:tcPr>
          <w:p w14:paraId="15874E28" w14:textId="26C50A9A" w:rsidR="00E37679" w:rsidRPr="00E37679" w:rsidRDefault="006B4465" w:rsidP="006F2E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YES / NO / N/A</w:t>
            </w:r>
          </w:p>
        </w:tc>
      </w:tr>
      <w:tr w:rsidR="006B4465" w14:paraId="5E971EF9" w14:textId="77777777" w:rsidTr="006B4465">
        <w:trPr>
          <w:trHeight w:val="961"/>
          <w:jc w:val="center"/>
        </w:trPr>
        <w:tc>
          <w:tcPr>
            <w:tcW w:w="6243" w:type="dxa"/>
            <w:shd w:val="clear" w:color="auto" w:fill="F2F2F2" w:themeFill="background1" w:themeFillShade="F2"/>
          </w:tcPr>
          <w:p w14:paraId="50BD66FE" w14:textId="11B5F519" w:rsidR="006B4465" w:rsidRPr="00E37679" w:rsidRDefault="006B4465" w:rsidP="006B44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Has “Signatory” </w:t>
            </w:r>
            <w:r w:rsidR="000A00A2">
              <w:rPr>
                <w:b/>
                <w:sz w:val="24"/>
              </w:rPr>
              <w:t xml:space="preserve">field </w:t>
            </w:r>
            <w:r>
              <w:rPr>
                <w:b/>
                <w:sz w:val="24"/>
              </w:rPr>
              <w:t xml:space="preserve">been changed to point of contact at the </w:t>
            </w:r>
            <w:proofErr w:type="gramStart"/>
            <w:r>
              <w:rPr>
                <w:b/>
                <w:sz w:val="24"/>
              </w:rPr>
              <w:t>company?</w:t>
            </w:r>
            <w:r w:rsidR="00003C40">
              <w:rPr>
                <w:b/>
                <w:sz w:val="24"/>
              </w:rPr>
              <w:t>:</w:t>
            </w:r>
            <w:proofErr w:type="gramEnd"/>
          </w:p>
        </w:tc>
        <w:tc>
          <w:tcPr>
            <w:tcW w:w="2977" w:type="dxa"/>
            <w:shd w:val="clear" w:color="auto" w:fill="F2F2F2" w:themeFill="background1" w:themeFillShade="F2"/>
          </w:tcPr>
          <w:p w14:paraId="0D24F9FD" w14:textId="409F13BC" w:rsidR="006B4465" w:rsidRPr="00E37679" w:rsidRDefault="006B4465" w:rsidP="006B44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YES / NO</w:t>
            </w:r>
          </w:p>
        </w:tc>
      </w:tr>
      <w:tr w:rsidR="006B4465" w14:paraId="7F33B11B" w14:textId="77777777" w:rsidTr="006B4465">
        <w:trPr>
          <w:trHeight w:val="961"/>
          <w:jc w:val="center"/>
        </w:trPr>
        <w:tc>
          <w:tcPr>
            <w:tcW w:w="6243" w:type="dxa"/>
            <w:shd w:val="clear" w:color="auto" w:fill="F2F2F2" w:themeFill="background1" w:themeFillShade="F2"/>
          </w:tcPr>
          <w:p w14:paraId="14B064B8" w14:textId="0C8877FB" w:rsidR="006B4465" w:rsidRDefault="006B4465" w:rsidP="006B44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If case is more than 5 months passed staging date, has it been added to the Wallboard – “Urgent Cases”</w:t>
            </w:r>
            <w:r w:rsidR="00003C40">
              <w:rPr>
                <w:b/>
                <w:sz w:val="24"/>
              </w:rPr>
              <w:t>:</w:t>
            </w:r>
          </w:p>
          <w:p w14:paraId="4E14B5E4" w14:textId="77777777" w:rsidR="006B4465" w:rsidRDefault="006B4465" w:rsidP="006B4465">
            <w:pPr>
              <w:rPr>
                <w:sz w:val="18"/>
              </w:rPr>
            </w:pPr>
            <w:r w:rsidRPr="00EF0F5F">
              <w:rPr>
                <w:sz w:val="18"/>
              </w:rPr>
              <w:t>(</w:t>
            </w:r>
            <w:r>
              <w:rPr>
                <w:sz w:val="18"/>
              </w:rPr>
              <w:t>if fees have been discounted due to partner agreement or “on the cusp”</w:t>
            </w:r>
            <w:proofErr w:type="gramStart"/>
            <w:r w:rsidRPr="00EF0F5F">
              <w:rPr>
                <w:sz w:val="18"/>
              </w:rPr>
              <w:t>) :</w:t>
            </w:r>
            <w:proofErr w:type="gramEnd"/>
          </w:p>
          <w:p w14:paraId="59E8B1A5" w14:textId="77777777" w:rsidR="006B4465" w:rsidRDefault="006B4465" w:rsidP="006B4465">
            <w:pPr>
              <w:rPr>
                <w:b/>
                <w:sz w:val="24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4EF3EF64" w14:textId="50A63B37" w:rsidR="006B4465" w:rsidRDefault="006B4465" w:rsidP="006B44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YES / NO / N/A</w:t>
            </w:r>
          </w:p>
        </w:tc>
      </w:tr>
      <w:tr w:rsidR="006B4465" w14:paraId="14205C41" w14:textId="77777777" w:rsidTr="006B4465">
        <w:trPr>
          <w:trHeight w:val="961"/>
          <w:jc w:val="center"/>
        </w:trPr>
        <w:tc>
          <w:tcPr>
            <w:tcW w:w="6243" w:type="dxa"/>
            <w:shd w:val="clear" w:color="auto" w:fill="F2F2F2" w:themeFill="background1" w:themeFillShade="F2"/>
          </w:tcPr>
          <w:p w14:paraId="792AF39C" w14:textId="77777777" w:rsidR="006B4465" w:rsidRDefault="006B4465" w:rsidP="006B44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Are agreed fees showing as correct on the Opportunities tab:</w:t>
            </w:r>
          </w:p>
          <w:p w14:paraId="7FD0A639" w14:textId="77777777" w:rsidR="006B4465" w:rsidRDefault="006B4465" w:rsidP="006B4465">
            <w:pPr>
              <w:rPr>
                <w:sz w:val="18"/>
              </w:rPr>
            </w:pPr>
            <w:r w:rsidRPr="00EF0F5F">
              <w:rPr>
                <w:sz w:val="18"/>
              </w:rPr>
              <w:t>(</w:t>
            </w:r>
            <w:r>
              <w:rPr>
                <w:sz w:val="18"/>
              </w:rPr>
              <w:t>if fees have been discounted due to partner agreement or “on the cusp”</w:t>
            </w:r>
            <w:proofErr w:type="gramStart"/>
            <w:r w:rsidRPr="00EF0F5F">
              <w:rPr>
                <w:sz w:val="18"/>
              </w:rPr>
              <w:t>) :</w:t>
            </w:r>
            <w:proofErr w:type="gramEnd"/>
          </w:p>
          <w:p w14:paraId="3BEC1163" w14:textId="77777777" w:rsidR="006B4465" w:rsidRDefault="006B4465" w:rsidP="006B4465">
            <w:pPr>
              <w:rPr>
                <w:b/>
                <w:sz w:val="24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6A63DCF4" w14:textId="0285D0F9" w:rsidR="006B4465" w:rsidRDefault="006B4465" w:rsidP="006B44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YES / NO</w:t>
            </w:r>
          </w:p>
        </w:tc>
      </w:tr>
      <w:tr w:rsidR="006B4465" w14:paraId="417D7C83" w14:textId="77777777" w:rsidTr="006B4465">
        <w:trPr>
          <w:trHeight w:val="975"/>
          <w:jc w:val="center"/>
        </w:trPr>
        <w:tc>
          <w:tcPr>
            <w:tcW w:w="6243" w:type="dxa"/>
            <w:shd w:val="clear" w:color="auto" w:fill="F2F2F2" w:themeFill="background1" w:themeFillShade="F2"/>
          </w:tcPr>
          <w:p w14:paraId="2817913D" w14:textId="5B67391A" w:rsidR="006B4465" w:rsidRPr="00E37679" w:rsidRDefault="006B4465" w:rsidP="006B44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Is introducer referral percentages showing correctly on Opportunities </w:t>
            </w:r>
            <w:proofErr w:type="gramStart"/>
            <w:r>
              <w:rPr>
                <w:b/>
                <w:sz w:val="24"/>
              </w:rPr>
              <w:t>tab:</w:t>
            </w:r>
            <w:proofErr w:type="gramEnd"/>
          </w:p>
        </w:tc>
        <w:tc>
          <w:tcPr>
            <w:tcW w:w="2977" w:type="dxa"/>
            <w:shd w:val="clear" w:color="auto" w:fill="F2F2F2" w:themeFill="background1" w:themeFillShade="F2"/>
          </w:tcPr>
          <w:p w14:paraId="2B2B919A" w14:textId="22067E40" w:rsidR="006B4465" w:rsidRPr="00E37679" w:rsidRDefault="006B4465" w:rsidP="006B44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YES / NO</w:t>
            </w:r>
          </w:p>
        </w:tc>
      </w:tr>
      <w:tr w:rsidR="006B4465" w14:paraId="27C06203" w14:textId="77777777" w:rsidTr="006B4465">
        <w:trPr>
          <w:trHeight w:val="544"/>
          <w:jc w:val="center"/>
        </w:trPr>
        <w:tc>
          <w:tcPr>
            <w:tcW w:w="6243" w:type="dxa"/>
            <w:shd w:val="clear" w:color="auto" w:fill="F2F2F2" w:themeFill="background1" w:themeFillShade="F2"/>
          </w:tcPr>
          <w:p w14:paraId="25BB0FAE" w14:textId="1A7CD71F" w:rsidR="006B4465" w:rsidRDefault="006B4465" w:rsidP="006B44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Any special notes added to </w:t>
            </w:r>
            <w:proofErr w:type="gramStart"/>
            <w:r>
              <w:rPr>
                <w:b/>
                <w:sz w:val="24"/>
              </w:rPr>
              <w:t>Salesforce :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4554EE5" w14:textId="354B9377" w:rsidR="006B4465" w:rsidRDefault="006B4465" w:rsidP="006B44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YES / NO / N/A</w:t>
            </w:r>
          </w:p>
        </w:tc>
      </w:tr>
    </w:tbl>
    <w:p w14:paraId="26B2D1BB" w14:textId="77777777" w:rsidR="00E37679" w:rsidRDefault="00E37679" w:rsidP="00E37679"/>
    <w:sectPr w:rsidR="00E37679" w:rsidSect="00F267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91B2E" w14:textId="77777777" w:rsidR="00CC42FE" w:rsidRDefault="00CC42FE" w:rsidP="00F2678D">
      <w:pPr>
        <w:spacing w:after="0" w:line="240" w:lineRule="auto"/>
      </w:pPr>
      <w:r>
        <w:separator/>
      </w:r>
    </w:p>
  </w:endnote>
  <w:endnote w:type="continuationSeparator" w:id="0">
    <w:p w14:paraId="3D9A26B9" w14:textId="77777777" w:rsidR="00CC42FE" w:rsidRDefault="00CC42FE" w:rsidP="00F2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103B9" w14:textId="77777777" w:rsidR="00CC42FE" w:rsidRDefault="00CC42FE" w:rsidP="00F2678D">
      <w:pPr>
        <w:spacing w:after="0" w:line="240" w:lineRule="auto"/>
      </w:pPr>
      <w:r>
        <w:separator/>
      </w:r>
    </w:p>
  </w:footnote>
  <w:footnote w:type="continuationSeparator" w:id="0">
    <w:p w14:paraId="3357EBEE" w14:textId="77777777" w:rsidR="00CC42FE" w:rsidRDefault="00CC42FE" w:rsidP="00F26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158B"/>
    <w:multiLevelType w:val="hybridMultilevel"/>
    <w:tmpl w:val="0F824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72"/>
    <w:rsid w:val="00003C40"/>
    <w:rsid w:val="000A00A2"/>
    <w:rsid w:val="000A07F9"/>
    <w:rsid w:val="000D5E97"/>
    <w:rsid w:val="00115D5C"/>
    <w:rsid w:val="00135276"/>
    <w:rsid w:val="00166859"/>
    <w:rsid w:val="00181A83"/>
    <w:rsid w:val="001C5E7C"/>
    <w:rsid w:val="001E00BB"/>
    <w:rsid w:val="001E5927"/>
    <w:rsid w:val="00281987"/>
    <w:rsid w:val="002A63AD"/>
    <w:rsid w:val="002E1940"/>
    <w:rsid w:val="003258C4"/>
    <w:rsid w:val="0033727D"/>
    <w:rsid w:val="0036282B"/>
    <w:rsid w:val="00373BA5"/>
    <w:rsid w:val="00387035"/>
    <w:rsid w:val="003C797E"/>
    <w:rsid w:val="003D17E4"/>
    <w:rsid w:val="003F21B1"/>
    <w:rsid w:val="003F6E2E"/>
    <w:rsid w:val="0040260B"/>
    <w:rsid w:val="004600A1"/>
    <w:rsid w:val="00476E0C"/>
    <w:rsid w:val="00494228"/>
    <w:rsid w:val="0049634A"/>
    <w:rsid w:val="004963C8"/>
    <w:rsid w:val="004A61F6"/>
    <w:rsid w:val="004D3DFE"/>
    <w:rsid w:val="004F3CC1"/>
    <w:rsid w:val="00501741"/>
    <w:rsid w:val="00513C90"/>
    <w:rsid w:val="005B158B"/>
    <w:rsid w:val="005C3E6F"/>
    <w:rsid w:val="005D4D0D"/>
    <w:rsid w:val="005F5B73"/>
    <w:rsid w:val="006076A0"/>
    <w:rsid w:val="00621ACC"/>
    <w:rsid w:val="00664963"/>
    <w:rsid w:val="006B1D1A"/>
    <w:rsid w:val="006B4465"/>
    <w:rsid w:val="006D2643"/>
    <w:rsid w:val="006F2E44"/>
    <w:rsid w:val="007019B5"/>
    <w:rsid w:val="007045D1"/>
    <w:rsid w:val="007369D2"/>
    <w:rsid w:val="007456C1"/>
    <w:rsid w:val="00752640"/>
    <w:rsid w:val="007D7ABD"/>
    <w:rsid w:val="0080044D"/>
    <w:rsid w:val="0080503A"/>
    <w:rsid w:val="008211FC"/>
    <w:rsid w:val="0084264D"/>
    <w:rsid w:val="00842DA5"/>
    <w:rsid w:val="00845A72"/>
    <w:rsid w:val="00892616"/>
    <w:rsid w:val="0089372A"/>
    <w:rsid w:val="008A6DBA"/>
    <w:rsid w:val="008C1E7A"/>
    <w:rsid w:val="008C75CE"/>
    <w:rsid w:val="00916AA9"/>
    <w:rsid w:val="00935400"/>
    <w:rsid w:val="00954BE9"/>
    <w:rsid w:val="00985935"/>
    <w:rsid w:val="0099286B"/>
    <w:rsid w:val="009A1C5A"/>
    <w:rsid w:val="009A22A2"/>
    <w:rsid w:val="009C0CE7"/>
    <w:rsid w:val="009D01E3"/>
    <w:rsid w:val="00A01C43"/>
    <w:rsid w:val="00A05BEE"/>
    <w:rsid w:val="00A12422"/>
    <w:rsid w:val="00A940A4"/>
    <w:rsid w:val="00B11543"/>
    <w:rsid w:val="00B11710"/>
    <w:rsid w:val="00B13A95"/>
    <w:rsid w:val="00B5631D"/>
    <w:rsid w:val="00B87A6A"/>
    <w:rsid w:val="00BA0F09"/>
    <w:rsid w:val="00BB2173"/>
    <w:rsid w:val="00BB2214"/>
    <w:rsid w:val="00BB510F"/>
    <w:rsid w:val="00C415BA"/>
    <w:rsid w:val="00CC42FE"/>
    <w:rsid w:val="00CC4C71"/>
    <w:rsid w:val="00D03552"/>
    <w:rsid w:val="00D05169"/>
    <w:rsid w:val="00D16DC8"/>
    <w:rsid w:val="00D2718C"/>
    <w:rsid w:val="00D60801"/>
    <w:rsid w:val="00D94C33"/>
    <w:rsid w:val="00DB2C74"/>
    <w:rsid w:val="00E224E0"/>
    <w:rsid w:val="00E37679"/>
    <w:rsid w:val="00E74E54"/>
    <w:rsid w:val="00EA7286"/>
    <w:rsid w:val="00EE7558"/>
    <w:rsid w:val="00EF0F5F"/>
    <w:rsid w:val="00F2678D"/>
    <w:rsid w:val="00F2683B"/>
    <w:rsid w:val="00F7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61FF9"/>
  <w15:chartTrackingRefBased/>
  <w15:docId w15:val="{B0563F1F-47FA-43EE-871A-A4865421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A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A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6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78D"/>
  </w:style>
  <w:style w:type="paragraph" w:styleId="Footer">
    <w:name w:val="footer"/>
    <w:basedOn w:val="Normal"/>
    <w:link w:val="FooterChar"/>
    <w:uiPriority w:val="99"/>
    <w:unhideWhenUsed/>
    <w:rsid w:val="00F26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78D"/>
  </w:style>
  <w:style w:type="character" w:styleId="Strong">
    <w:name w:val="Strong"/>
    <w:basedOn w:val="DefaultParagraphFont"/>
    <w:uiPriority w:val="22"/>
    <w:qFormat/>
    <w:rsid w:val="008C1E7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3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@wpd.emai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orkplacepensionsdirect.co.uk/employ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6C93F5EA82E4C9F4123303ABB628D" ma:contentTypeVersion="9" ma:contentTypeDescription="Create a new document." ma:contentTypeScope="" ma:versionID="22c0fdd7d8ecf1051b11e1009f3b060c">
  <xsd:schema xmlns:xsd="http://www.w3.org/2001/XMLSchema" xmlns:xs="http://www.w3.org/2001/XMLSchema" xmlns:p="http://schemas.microsoft.com/office/2006/metadata/properties" xmlns:ns2="fdba4bd6-816b-42ba-9f65-573b0b40f4d6" xmlns:ns3="c30e5f2d-3b06-40cd-a623-1dc27cb5a22a" targetNamespace="http://schemas.microsoft.com/office/2006/metadata/properties" ma:root="true" ma:fieldsID="2cb1f23e1b4096ae3ceddad292ddbb4d" ns2:_="" ns3:_="">
    <xsd:import namespace="fdba4bd6-816b-42ba-9f65-573b0b40f4d6"/>
    <xsd:import namespace="c30e5f2d-3b06-40cd-a623-1dc27cb5a2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a4bd6-816b-42ba-9f65-573b0b40f4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5f2d-3b06-40cd-a623-1dc27cb5a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02A83-B0F8-4751-95DE-2653BDCEC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a4bd6-816b-42ba-9f65-573b0b40f4d6"/>
    <ds:schemaRef ds:uri="c30e5f2d-3b06-40cd-a623-1dc27cb5a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F21D6F-4E28-4E85-A9FE-9E36800F1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01220-3EC3-4A9D-B211-865479BF62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E43A02-C4B8-4920-80BD-11B7FE51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Bergin</dc:creator>
  <cp:keywords/>
  <dc:description/>
  <cp:lastModifiedBy>Nigel Bergin</cp:lastModifiedBy>
  <cp:revision>10</cp:revision>
  <cp:lastPrinted>2018-07-02T13:53:00Z</cp:lastPrinted>
  <dcterms:created xsi:type="dcterms:W3CDTF">2018-08-31T09:56:00Z</dcterms:created>
  <dcterms:modified xsi:type="dcterms:W3CDTF">2018-10-21T18:44:00Z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0x0101003C56C93F5EA82E4C9F4123303ABB628D</vt:lpwstr>
  </property>
</Properties>
</file>